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8E921" w14:textId="77777777" w:rsidR="00315B2B" w:rsidRDefault="00315B2B" w:rsidP="00315B2B">
      <w:pPr>
        <w:spacing w:after="16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7F7F7"/>
        </w:rPr>
      </w:pPr>
    </w:p>
    <w:p w14:paraId="29B48DE7" w14:textId="77777777" w:rsidR="009B7C02" w:rsidRDefault="009B7C02" w:rsidP="009B7C02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D60552">
        <w:rPr>
          <w:rStyle w:val="shorttext"/>
          <w:rFonts w:ascii="Times New Roman" w:hAnsi="Times New Roman" w:cs="Times New Roman"/>
          <w:b/>
          <w:color w:val="222222"/>
          <w:sz w:val="28"/>
          <w:szCs w:val="28"/>
          <w:lang w:val="en"/>
        </w:rPr>
        <w:t>Table</w:t>
      </w:r>
      <w:r w:rsidRPr="00D60552">
        <w:rPr>
          <w:rStyle w:val="shorttext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="002075D3">
        <w:rPr>
          <w:rStyle w:val="shorttext"/>
          <w:rFonts w:ascii="Times New Roman" w:hAnsi="Times New Roman" w:cs="Times New Roman"/>
          <w:b/>
          <w:color w:val="222222"/>
          <w:sz w:val="28"/>
          <w:szCs w:val="28"/>
        </w:rPr>
        <w:t>1</w:t>
      </w:r>
    </w:p>
    <w:p w14:paraId="0EB49496" w14:textId="77777777" w:rsidR="009B7C02" w:rsidRPr="009B7C02" w:rsidRDefault="009B7C02" w:rsidP="009B7C02">
      <w:pPr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7C02">
        <w:rPr>
          <w:rFonts w:ascii="Times New Roman" w:hAnsi="Times New Roman" w:cs="Times New Roman"/>
          <w:b/>
          <w:color w:val="222222"/>
          <w:sz w:val="28"/>
          <w:szCs w:val="28"/>
          <w:lang w:val="en"/>
        </w:rPr>
        <w:t>Comparative characteristics of pregnancy and childbirth</w:t>
      </w:r>
      <w:r w:rsidRPr="009B7C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9B7C02">
        <w:rPr>
          <w:rFonts w:ascii="Times New Roman" w:hAnsi="Times New Roman" w:cs="Times New Roman"/>
          <w:b/>
          <w:sz w:val="28"/>
          <w:szCs w:val="28"/>
          <w:lang w:val="en-US"/>
        </w:rPr>
        <w:t>=117)</w:t>
      </w:r>
    </w:p>
    <w:tbl>
      <w:tblPr>
        <w:tblW w:w="1035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838"/>
        <w:gridCol w:w="1417"/>
        <w:gridCol w:w="1276"/>
        <w:gridCol w:w="992"/>
        <w:gridCol w:w="1418"/>
        <w:gridCol w:w="1417"/>
        <w:gridCol w:w="992"/>
      </w:tblGrid>
      <w:tr w:rsidR="009B7C02" w14:paraId="0B21361A" w14:textId="77777777" w:rsidTr="00403B73">
        <w:trPr>
          <w:trHeight w:val="7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4C6" w14:textId="77777777" w:rsidR="009B7C02" w:rsidRP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b/>
                <w:color w:val="222222"/>
                <w:lang w:val="en"/>
              </w:rPr>
              <w:t>Index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5084D" w14:textId="77777777" w:rsidR="009B7C02" w:rsidRPr="009B7C02" w:rsidRDefault="009B7C02" w:rsidP="009B7C02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I</w:t>
            </w: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 </w:t>
            </w:r>
            <w:r w:rsidRPr="009B7C02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>group</w:t>
            </w: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(</w:t>
            </w: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n</w:t>
            </w: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>=37)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C7326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II</w:t>
            </w: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а </w:t>
            </w:r>
            <w:r w:rsidRPr="009B7C02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>group</w:t>
            </w:r>
          </w:p>
          <w:p w14:paraId="41FA5857" w14:textId="77777777" w:rsidR="009B7C02" w:rsidRP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>(</w:t>
            </w: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n</w:t>
            </w: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>=18)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BCBC9" w14:textId="77777777" w:rsidR="009B7C02" w:rsidRP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>the value of</w:t>
            </w:r>
            <w:r w:rsidRPr="009B7C02">
              <w:rPr>
                <w:rFonts w:ascii="Times New Roman" w:hAnsi="Times New Roman" w:cs="Times New Roman"/>
                <w:lang w:eastAsia="en-US"/>
              </w:rPr>
              <w:t xml:space="preserve">  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5B11E" w14:textId="77777777" w:rsidR="009B7C02" w:rsidRP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I</w:t>
            </w: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b g</w:t>
            </w:r>
            <w:proofErr w:type="spellStart"/>
            <w:r w:rsidRPr="009B7C02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>roup</w:t>
            </w:r>
            <w:proofErr w:type="spellEnd"/>
          </w:p>
          <w:p w14:paraId="0548903D" w14:textId="77777777" w:rsidR="009B7C02" w:rsidRP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>(</w:t>
            </w: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n=</w:t>
            </w: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>22)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21A73" w14:textId="77777777" w:rsidR="009B7C02" w:rsidRP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II</w:t>
            </w: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b</w:t>
            </w: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g</w:t>
            </w:r>
            <w:proofErr w:type="spellStart"/>
            <w:r w:rsidRPr="009B7C02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>roup</w:t>
            </w:r>
            <w:proofErr w:type="spellEnd"/>
          </w:p>
          <w:p w14:paraId="564D80A6" w14:textId="77777777" w:rsidR="009B7C02" w:rsidRP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>(</w:t>
            </w:r>
            <w:r w:rsidRPr="009B7C02">
              <w:rPr>
                <w:rFonts w:ascii="Times New Roman" w:hAnsi="Times New Roman" w:cs="Times New Roman"/>
                <w:color w:val="000000"/>
                <w:lang w:val="en-US" w:eastAsia="en-US"/>
              </w:rPr>
              <w:t>n=</w:t>
            </w:r>
            <w:r w:rsidRPr="009B7C02">
              <w:rPr>
                <w:rFonts w:ascii="Times New Roman" w:hAnsi="Times New Roman" w:cs="Times New Roman"/>
                <w:color w:val="000000"/>
                <w:lang w:eastAsia="en-US"/>
              </w:rPr>
              <w:t>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3618" w14:textId="77777777" w:rsidR="009B7C02" w:rsidRP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 xml:space="preserve">the value of </w:t>
            </w:r>
            <w:r w:rsidRPr="009B7C02">
              <w:rPr>
                <w:rFonts w:ascii="Times New Roman" w:hAnsi="Times New Roman" w:cs="Times New Roman"/>
                <w:lang w:eastAsia="en-US"/>
              </w:rPr>
              <w:t>р</w:t>
            </w:r>
          </w:p>
        </w:tc>
      </w:tr>
      <w:tr w:rsidR="009B7C02" w14:paraId="08BDCDBC" w14:textId="77777777" w:rsidTr="00403B73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2ED5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Cervical incompetence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5B5F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30F83BFB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(10,8%)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D863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14:paraId="33771D64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(7,3%)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4D7B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0,3319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64D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14:paraId="1AF46697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(9,1%)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F54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14:paraId="6CF19680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(7,6%)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964D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0,1342</w:t>
            </w:r>
          </w:p>
        </w:tc>
      </w:tr>
      <w:tr w:rsidR="009B7C02" w14:paraId="4ED8B4A2" w14:textId="77777777" w:rsidTr="00403B73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CE4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1A8E7C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Anemia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2E6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 w14:paraId="5AD5C290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(37,8%)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0167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14:paraId="76C0A64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(27,8%)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03A6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D0D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14:paraId="4A3FCAA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(36,4%)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6C5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  <w:p w14:paraId="1142F884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(47,5%)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936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0,0295</w:t>
            </w:r>
          </w:p>
        </w:tc>
      </w:tr>
      <w:tr w:rsidR="009B7C02" w14:paraId="2CC4743E" w14:textId="77777777" w:rsidTr="00403B73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843D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Gestational diabetes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0CC0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0561ED82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(11,4%)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39D8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1374CDF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(6,7%)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376F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4C9A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14:paraId="7A5DA163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(13,6%)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4407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660FC47D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EAAC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0,1217</w:t>
            </w:r>
          </w:p>
        </w:tc>
      </w:tr>
      <w:tr w:rsidR="009B7C02" w14:paraId="40917014" w14:textId="77777777" w:rsidTr="00403B73">
        <w:trPr>
          <w:trHeight w:val="5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4B5D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Urinary tract infections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E448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14:paraId="16E99286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(2,7%)</w:t>
            </w:r>
          </w:p>
          <w:p w14:paraId="19A6D59B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544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14:paraId="07761D4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(16,7%)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FFB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AC53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14:paraId="20B1E9BC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(9,1%)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954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684AD526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(10%)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FA4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0,2542</w:t>
            </w:r>
          </w:p>
        </w:tc>
      </w:tr>
      <w:tr w:rsidR="009B7C02" w14:paraId="0539AB66" w14:textId="77777777" w:rsidTr="00403B73">
        <w:trPr>
          <w:trHeight w:val="9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7387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Infections during pregnancy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C7B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14:paraId="6DD4018F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(29,7%)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C6BA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1170D07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(22,2%)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7206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5F50F4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0,2306</w:t>
            </w:r>
          </w:p>
          <w:p w14:paraId="1557A1A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90D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7E1D50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4E37490C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(22,7%)</w:t>
            </w:r>
          </w:p>
          <w:p w14:paraId="39FA3A0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3B98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14:paraId="11A8054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(27,5%)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F3B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0,3701</w:t>
            </w:r>
          </w:p>
        </w:tc>
      </w:tr>
      <w:tr w:rsidR="009B7C02" w14:paraId="67DC2691" w14:textId="77777777" w:rsidTr="00403B73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6C6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E92EAD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Antibiotic treatment during pregnancy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9E42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14:paraId="05B403AD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(14,3%)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B214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14:paraId="50A585E0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(16,7%)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CFB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0,1294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BA08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051E7AC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14:paraId="7D591522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(13,6%)</w:t>
            </w:r>
          </w:p>
          <w:p w14:paraId="5D8CA852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2C13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5201D062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14:paraId="2AA426A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(15%)</w:t>
            </w:r>
          </w:p>
          <w:p w14:paraId="766ABEF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C05A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0,1831</w:t>
            </w:r>
          </w:p>
        </w:tc>
      </w:tr>
      <w:tr w:rsidR="009B7C02" w14:paraId="2FDA2500" w14:textId="77777777" w:rsidTr="00403B73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7BD8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Duration of labor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C7EB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7,12±2,59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298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3742CB6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8,1±3,29</w:t>
            </w:r>
          </w:p>
          <w:p w14:paraId="4AE4335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2F67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4EFF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2,36±3,50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588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3,18±4,13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1800D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0,0342</w:t>
            </w:r>
          </w:p>
        </w:tc>
      </w:tr>
      <w:tr w:rsidR="009B7C02" w14:paraId="056475BD" w14:textId="77777777" w:rsidTr="00403B73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644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The duration of anhydrous period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93AB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5,39±0,71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CF5A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6,53±0,89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8D6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97B7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2,04±0,75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30C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3,58±0,71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43DD2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0,0295</w:t>
            </w:r>
          </w:p>
        </w:tc>
      </w:tr>
      <w:tr w:rsidR="009B7C02" w14:paraId="6D17F212" w14:textId="77777777" w:rsidTr="00403B73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7BF8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 xml:space="preserve">Injuries </w:t>
            </w:r>
            <w:r w:rsidRPr="009B7C02">
              <w:rPr>
                <w:rStyle w:val="alt-edited1"/>
                <w:rFonts w:ascii="Times New Roman" w:hAnsi="Times New Roman" w:cs="Times New Roman"/>
                <w:color w:val="auto"/>
                <w:lang w:val="en"/>
              </w:rPr>
              <w:t>during labor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CEA8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  <w:p w14:paraId="0C11DCB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(32,4%)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8F2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  <w:p w14:paraId="48BFC72F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(38,9%)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238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0,2542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AB06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ADA4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8581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B7C02" w14:paraId="1D4D19F4" w14:textId="77777777" w:rsidTr="00403B73">
        <w:trPr>
          <w:trHeight w:val="7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9194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Manual inspection</w:t>
            </w:r>
            <w:r w:rsidRPr="009B7C02">
              <w:rPr>
                <w:rFonts w:ascii="Times New Roman" w:hAnsi="Times New Roman" w:cs="Times New Roman"/>
                <w:lang w:val="en"/>
              </w:rPr>
              <w:br/>
            </w: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uterus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AA1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14:paraId="5B720216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(5,4%)</w:t>
            </w:r>
          </w:p>
          <w:p w14:paraId="3FC6E0E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FE3D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6CFF5694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(22,2%)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659A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85E8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01A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4A2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B7C02" w14:paraId="3DED11AC" w14:textId="77777777" w:rsidTr="00403B73">
        <w:trPr>
          <w:trHeight w:val="9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512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716C8D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Premature rupture of membranes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5556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  <w:p w14:paraId="46FC7E3D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(37,8%)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B443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14:paraId="5AA760D4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(44,4%)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93D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C464504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0,2306</w:t>
            </w:r>
          </w:p>
          <w:p w14:paraId="2ED2A736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86BA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6BEE6BA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  <w:p w14:paraId="34A5D172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(22,7%)</w:t>
            </w:r>
          </w:p>
          <w:p w14:paraId="5860D728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0415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  <w:p w14:paraId="0B48585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(37,5%)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314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0,3701</w:t>
            </w:r>
          </w:p>
        </w:tc>
      </w:tr>
      <w:tr w:rsidR="009B7C02" w14:paraId="05824E6B" w14:textId="77777777" w:rsidTr="00403B73">
        <w:trPr>
          <w:trHeight w:val="9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39E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822FF7" w14:textId="77777777" w:rsidR="009B7C02" w:rsidRPr="009B7C02" w:rsidRDefault="009B7C02" w:rsidP="00403B73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C02">
              <w:rPr>
                <w:rStyle w:val="shorttext"/>
                <w:rFonts w:ascii="Times New Roman" w:hAnsi="Times New Roman" w:cs="Times New Roman"/>
                <w:lang w:val="en"/>
              </w:rPr>
              <w:t>Blood loss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C8DD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262,16±</w:t>
            </w:r>
          </w:p>
          <w:p w14:paraId="39046741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FF74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300±</w:t>
            </w:r>
          </w:p>
          <w:p w14:paraId="29C9F2FD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927A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1F7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656,82±</w:t>
            </w:r>
          </w:p>
          <w:p w14:paraId="3758286C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969E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6860E02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664,47±</w:t>
            </w:r>
          </w:p>
          <w:p w14:paraId="7FD417B3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128,88</w:t>
            </w:r>
          </w:p>
          <w:p w14:paraId="069E17FB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AA5A9" w14:textId="77777777" w:rsidR="009B7C02" w:rsidRDefault="009B7C02" w:rsidP="00403B73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0,1831</w:t>
            </w:r>
          </w:p>
        </w:tc>
      </w:tr>
    </w:tbl>
    <w:p w14:paraId="73070276" w14:textId="77777777" w:rsidR="00CE7E42" w:rsidRPr="00CE7E42" w:rsidRDefault="00CE7E4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E7E42" w:rsidRPr="00CE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1"/>
    <w:rsid w:val="002075D3"/>
    <w:rsid w:val="00315B2B"/>
    <w:rsid w:val="006E151E"/>
    <w:rsid w:val="008C6851"/>
    <w:rsid w:val="009B7C02"/>
    <w:rsid w:val="00B7396C"/>
    <w:rsid w:val="00BE61F6"/>
    <w:rsid w:val="00CE7E42"/>
    <w:rsid w:val="00D60552"/>
    <w:rsid w:val="00E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69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B2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E7E42"/>
  </w:style>
  <w:style w:type="character" w:customStyle="1" w:styleId="gt-card-ttl-txt1">
    <w:name w:val="gt-card-ttl-txt1"/>
    <w:basedOn w:val="DefaultParagraphFont"/>
    <w:rsid w:val="00D60552"/>
    <w:rPr>
      <w:color w:val="222222"/>
    </w:rPr>
  </w:style>
  <w:style w:type="character" w:customStyle="1" w:styleId="alt-edited1">
    <w:name w:val="alt-edited1"/>
    <w:basedOn w:val="DefaultParagraphFont"/>
    <w:rsid w:val="00D60552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НЦ АГиП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Галия Насибуллаевна</dc:creator>
  <cp:lastModifiedBy>Microsoft Office User</cp:lastModifiedBy>
  <cp:revision>2</cp:revision>
  <dcterms:created xsi:type="dcterms:W3CDTF">2017-02-16T12:17:00Z</dcterms:created>
  <dcterms:modified xsi:type="dcterms:W3CDTF">2017-02-16T12:17:00Z</dcterms:modified>
</cp:coreProperties>
</file>