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F6056" w14:textId="10131EFF" w:rsidR="00226C0E" w:rsidRPr="00F10195" w:rsidRDefault="00226C0E" w:rsidP="00226C0E">
      <w:pPr>
        <w:widowControl w:val="0"/>
        <w:spacing w:line="360" w:lineRule="auto"/>
        <w:ind w:firstLine="708"/>
        <w:jc w:val="right"/>
        <w:rPr>
          <w:bCs/>
          <w:sz w:val="28"/>
          <w:szCs w:val="28"/>
          <w:lang w:val="en-US"/>
        </w:rPr>
      </w:pPr>
      <w:r w:rsidRPr="00F10195">
        <w:rPr>
          <w:bCs/>
          <w:sz w:val="28"/>
          <w:szCs w:val="28"/>
          <w:lang w:val="en-US"/>
        </w:rPr>
        <w:t>Table 2</w:t>
      </w:r>
    </w:p>
    <w:p w14:paraId="53AFB0B6" w14:textId="77777777" w:rsidR="00226C0E" w:rsidRPr="00F10195" w:rsidRDefault="00226C0E" w:rsidP="00226C0E">
      <w:pPr>
        <w:widowControl w:val="0"/>
        <w:jc w:val="center"/>
        <w:outlineLvl w:val="0"/>
        <w:rPr>
          <w:b/>
          <w:bCs/>
          <w:sz w:val="28"/>
          <w:szCs w:val="28"/>
          <w:lang w:val="en-US"/>
        </w:rPr>
      </w:pPr>
      <w:r w:rsidRPr="00F10195">
        <w:rPr>
          <w:b/>
          <w:bCs/>
          <w:color w:val="333333"/>
          <w:sz w:val="28"/>
          <w:shd w:val="clear" w:color="auto" w:fill="FFFFFF"/>
          <w:lang w:val="en-US"/>
        </w:rPr>
        <w:t>The results of Doppler imaging of the uterine vessels in uterine fibroids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2127"/>
        <w:gridCol w:w="1949"/>
      </w:tblGrid>
      <w:tr w:rsidR="00226C0E" w:rsidRPr="00F10195" w14:paraId="55B2D440" w14:textId="77777777" w:rsidTr="002D7BA3">
        <w:tc>
          <w:tcPr>
            <w:tcW w:w="3085" w:type="dxa"/>
            <w:shd w:val="clear" w:color="auto" w:fill="auto"/>
            <w:vAlign w:val="center"/>
          </w:tcPr>
          <w:p w14:paraId="161B1E6C" w14:textId="77777777" w:rsidR="00226C0E" w:rsidRPr="00F10195" w:rsidRDefault="00226C0E" w:rsidP="002D7BA3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analyzed</w:t>
            </w:r>
            <w:proofErr w:type="spellEnd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indicator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96AC2B8" w14:textId="77777777" w:rsidR="00226C0E" w:rsidRPr="00F10195" w:rsidRDefault="00226C0E" w:rsidP="002D7BA3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10195">
              <w:rPr>
                <w:sz w:val="28"/>
                <w:szCs w:val="28"/>
              </w:rPr>
              <w:t>major</w:t>
            </w:r>
            <w:proofErr w:type="spellEnd"/>
            <w:r w:rsidRPr="00F10195">
              <w:rPr>
                <w:sz w:val="28"/>
                <w:szCs w:val="28"/>
              </w:rPr>
              <w:t xml:space="preserve"> </w:t>
            </w:r>
            <w:proofErr w:type="spellStart"/>
            <w:r w:rsidRPr="00F10195">
              <w:rPr>
                <w:sz w:val="28"/>
                <w:szCs w:val="28"/>
              </w:rPr>
              <w:t>group</w:t>
            </w:r>
            <w:proofErr w:type="spellEnd"/>
            <w:r w:rsidRPr="00F10195">
              <w:rPr>
                <w:sz w:val="28"/>
                <w:szCs w:val="28"/>
              </w:rPr>
              <w:t xml:space="preserve"> (n=43)</w:t>
            </w:r>
          </w:p>
          <w:p w14:paraId="7FBCCA22" w14:textId="77777777" w:rsidR="00226C0E" w:rsidRPr="00F10195" w:rsidRDefault="00226C0E" w:rsidP="002D7BA3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8A36A86" w14:textId="77777777" w:rsidR="00226C0E" w:rsidRPr="00F10195" w:rsidRDefault="00226C0E" w:rsidP="002D7BA3">
            <w:pPr>
              <w:widowControl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F10195">
              <w:rPr>
                <w:sz w:val="28"/>
                <w:szCs w:val="28"/>
                <w:lang w:val="en-US"/>
              </w:rPr>
              <w:t>comparative group (n=33)</w:t>
            </w:r>
          </w:p>
          <w:p w14:paraId="003A4703" w14:textId="77777777" w:rsidR="00226C0E" w:rsidRPr="00F10195" w:rsidRDefault="00226C0E" w:rsidP="002D7BA3">
            <w:pPr>
              <w:widowControl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  <w:shd w:val="clear" w:color="auto" w:fill="auto"/>
          </w:tcPr>
          <w:p w14:paraId="56C2F7A2" w14:textId="77777777" w:rsidR="00226C0E" w:rsidRPr="00F10195" w:rsidRDefault="00226C0E" w:rsidP="002D7BA3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10195">
              <w:rPr>
                <w:sz w:val="28"/>
                <w:szCs w:val="28"/>
              </w:rPr>
              <w:t>control</w:t>
            </w:r>
            <w:proofErr w:type="spellEnd"/>
            <w:r w:rsidRPr="00F10195">
              <w:rPr>
                <w:sz w:val="28"/>
                <w:szCs w:val="28"/>
              </w:rPr>
              <w:t xml:space="preserve"> </w:t>
            </w:r>
            <w:proofErr w:type="spellStart"/>
            <w:r w:rsidRPr="00F10195">
              <w:rPr>
                <w:sz w:val="28"/>
                <w:szCs w:val="28"/>
              </w:rPr>
              <w:t>group</w:t>
            </w:r>
            <w:proofErr w:type="spellEnd"/>
            <w:r w:rsidRPr="00F10195">
              <w:rPr>
                <w:sz w:val="28"/>
                <w:szCs w:val="28"/>
              </w:rPr>
              <w:t xml:space="preserve"> (n=27)</w:t>
            </w:r>
          </w:p>
          <w:p w14:paraId="10A2EEE0" w14:textId="77777777" w:rsidR="00226C0E" w:rsidRPr="00F10195" w:rsidRDefault="00226C0E" w:rsidP="002D7BA3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26C0E" w:rsidRPr="00F10195" w14:paraId="2EA1A21C" w14:textId="77777777" w:rsidTr="002D7BA3">
        <w:tc>
          <w:tcPr>
            <w:tcW w:w="3085" w:type="dxa"/>
            <w:shd w:val="clear" w:color="auto" w:fill="auto"/>
          </w:tcPr>
          <w:p w14:paraId="48858307" w14:textId="77777777" w:rsidR="00226C0E" w:rsidRPr="00F10195" w:rsidRDefault="00226C0E" w:rsidP="002D7BA3">
            <w:pPr>
              <w:widowControl w:val="0"/>
              <w:outlineLvl w:val="0"/>
              <w:rPr>
                <w:bCs/>
                <w:sz w:val="28"/>
                <w:szCs w:val="28"/>
                <w:lang w:val="en-US"/>
              </w:rPr>
            </w:pPr>
            <w:r w:rsidRPr="00F10195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The linear velocity V max cm/sec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006CF9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83,29 ± 3,10</w:t>
            </w:r>
            <w:r w:rsidRPr="00F10195">
              <w:rPr>
                <w:b/>
                <w:sz w:val="28"/>
                <w:szCs w:val="28"/>
              </w:rPr>
              <w:t>*#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616699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62,32 ± 2,45</w:t>
            </w:r>
            <w:r w:rsidRPr="00F1019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FA9C2C3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4</w:t>
            </w:r>
            <w:r w:rsidRPr="00F10195">
              <w:rPr>
                <w:bCs/>
                <w:sz w:val="28"/>
                <w:szCs w:val="28"/>
                <w:lang w:val="en-US"/>
              </w:rPr>
              <w:t>5,</w:t>
            </w:r>
            <w:r w:rsidRPr="00F10195">
              <w:rPr>
                <w:bCs/>
                <w:sz w:val="28"/>
                <w:szCs w:val="28"/>
              </w:rPr>
              <w:t>16 ± 1,23</w:t>
            </w:r>
          </w:p>
        </w:tc>
      </w:tr>
      <w:tr w:rsidR="00226C0E" w:rsidRPr="00F10195" w14:paraId="615E90B3" w14:textId="77777777" w:rsidTr="002D7BA3">
        <w:tc>
          <w:tcPr>
            <w:tcW w:w="3085" w:type="dxa"/>
            <w:shd w:val="clear" w:color="auto" w:fill="auto"/>
          </w:tcPr>
          <w:p w14:paraId="09D4DBF9" w14:textId="77777777" w:rsidR="00226C0E" w:rsidRPr="00F10195" w:rsidRDefault="00226C0E" w:rsidP="002D7BA3">
            <w:pPr>
              <w:shd w:val="clear" w:color="auto" w:fill="FFFFFF"/>
              <w:spacing w:line="336" w:lineRule="atLeast"/>
              <w:rPr>
                <w:sz w:val="28"/>
                <w:szCs w:val="28"/>
                <w:lang w:val="en-US"/>
              </w:rPr>
            </w:pPr>
            <w:r w:rsidRPr="00F10195">
              <w:rPr>
                <w:color w:val="333333"/>
                <w:sz w:val="28"/>
                <w:szCs w:val="28"/>
                <w:lang w:val="en-US"/>
              </w:rPr>
              <w:t>The linear velocity V min cm/sec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07A417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8,17 ± 0,52</w:t>
            </w:r>
            <w:r w:rsidRPr="00F10195">
              <w:rPr>
                <w:b/>
                <w:sz w:val="28"/>
                <w:szCs w:val="28"/>
              </w:rPr>
              <w:t>*#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2EEEE2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15,63 ± 0,39</w:t>
            </w:r>
            <w:r w:rsidRPr="00F1019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98F167D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20</w:t>
            </w:r>
            <w:r w:rsidRPr="00F10195">
              <w:rPr>
                <w:bCs/>
                <w:sz w:val="28"/>
                <w:szCs w:val="28"/>
                <w:lang w:val="en-US"/>
              </w:rPr>
              <w:t>,</w:t>
            </w:r>
            <w:r w:rsidRPr="00F10195">
              <w:rPr>
                <w:bCs/>
                <w:sz w:val="28"/>
                <w:szCs w:val="28"/>
              </w:rPr>
              <w:t>32 ± 0,74</w:t>
            </w:r>
          </w:p>
        </w:tc>
      </w:tr>
      <w:tr w:rsidR="00226C0E" w:rsidRPr="00F10195" w14:paraId="2DF86470" w14:textId="77777777" w:rsidTr="002D7BA3">
        <w:tc>
          <w:tcPr>
            <w:tcW w:w="3085" w:type="dxa"/>
            <w:shd w:val="clear" w:color="auto" w:fill="auto"/>
          </w:tcPr>
          <w:p w14:paraId="03E21453" w14:textId="77777777" w:rsidR="00226C0E" w:rsidRPr="00F10195" w:rsidRDefault="00226C0E" w:rsidP="002D7BA3">
            <w:pPr>
              <w:widowControl w:val="0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F10195">
              <w:rPr>
                <w:bCs/>
                <w:color w:val="333333"/>
                <w:sz w:val="28"/>
                <w:szCs w:val="28"/>
                <w:shd w:val="clear" w:color="auto" w:fill="FFFFFF"/>
              </w:rPr>
              <w:t>Index</w:t>
            </w:r>
            <w:proofErr w:type="spellEnd"/>
            <w:r w:rsidRPr="00F10195">
              <w:rPr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10195">
              <w:rPr>
                <w:bCs/>
                <w:color w:val="333333"/>
                <w:sz w:val="28"/>
                <w:szCs w:val="28"/>
              </w:rPr>
              <w:br/>
            </w:r>
            <w:proofErr w:type="spellStart"/>
            <w:r w:rsidRPr="00F10195">
              <w:rPr>
                <w:bCs/>
                <w:color w:val="333333"/>
                <w:sz w:val="28"/>
                <w:szCs w:val="28"/>
                <w:shd w:val="clear" w:color="auto" w:fill="FFFFFF"/>
              </w:rPr>
              <w:t>peripheral</w:t>
            </w:r>
            <w:proofErr w:type="spellEnd"/>
            <w:r w:rsidRPr="00F10195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195">
              <w:rPr>
                <w:bCs/>
                <w:color w:val="333333"/>
                <w:sz w:val="28"/>
                <w:szCs w:val="28"/>
                <w:shd w:val="clear" w:color="auto" w:fill="FFFFFF"/>
              </w:rPr>
              <w:t>resistance</w:t>
            </w:r>
            <w:proofErr w:type="spellEnd"/>
            <w:r w:rsidRPr="00F10195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(IR)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3259D8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0</w:t>
            </w:r>
            <w:r w:rsidRPr="00F10195">
              <w:rPr>
                <w:bCs/>
                <w:sz w:val="28"/>
                <w:szCs w:val="28"/>
                <w:lang w:val="en-US"/>
              </w:rPr>
              <w:t>,</w:t>
            </w:r>
            <w:r w:rsidRPr="00F10195">
              <w:rPr>
                <w:bCs/>
                <w:sz w:val="28"/>
                <w:szCs w:val="28"/>
              </w:rPr>
              <w:t>90 ± 0,02</w:t>
            </w:r>
            <w:r w:rsidRPr="00F10195">
              <w:rPr>
                <w:b/>
                <w:sz w:val="28"/>
                <w:szCs w:val="28"/>
              </w:rPr>
              <w:t>*#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AD74F6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0,69 ± 0,03</w:t>
            </w:r>
            <w:r w:rsidRPr="00F1019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26CAB67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0</w:t>
            </w:r>
            <w:r w:rsidRPr="00F10195">
              <w:rPr>
                <w:bCs/>
                <w:sz w:val="28"/>
                <w:szCs w:val="28"/>
                <w:lang w:val="en-US"/>
              </w:rPr>
              <w:t>,</w:t>
            </w:r>
            <w:r w:rsidRPr="00F10195">
              <w:rPr>
                <w:bCs/>
                <w:sz w:val="28"/>
                <w:szCs w:val="28"/>
              </w:rPr>
              <w:t>54± 0,02</w:t>
            </w:r>
          </w:p>
        </w:tc>
      </w:tr>
    </w:tbl>
    <w:p w14:paraId="2D31E43F" w14:textId="77777777" w:rsidR="00226C0E" w:rsidRPr="00F10195" w:rsidRDefault="00226C0E" w:rsidP="00226C0E">
      <w:pPr>
        <w:widowControl w:val="0"/>
        <w:jc w:val="both"/>
        <w:outlineLvl w:val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F10195">
        <w:rPr>
          <w:bCs/>
          <w:sz w:val="28"/>
          <w:szCs w:val="28"/>
          <w:lang w:val="en-US"/>
        </w:rPr>
        <w:t xml:space="preserve">* </w:t>
      </w:r>
      <w:r w:rsidRPr="00F10195">
        <w:rPr>
          <w:bCs/>
          <w:sz w:val="28"/>
          <w:szCs w:val="28"/>
        </w:rPr>
        <w:t>Р</w:t>
      </w:r>
      <w:r w:rsidRPr="00F10195">
        <w:rPr>
          <w:bCs/>
          <w:sz w:val="28"/>
          <w:szCs w:val="28"/>
          <w:lang w:val="en-US"/>
        </w:rPr>
        <w:t xml:space="preserve"> - </w:t>
      </w:r>
      <w:r w:rsidRPr="00F10195">
        <w:rPr>
          <w:color w:val="333333"/>
          <w:sz w:val="28"/>
          <w:szCs w:val="28"/>
          <w:shd w:val="clear" w:color="auto" w:fill="FFFFFF"/>
          <w:lang w:val="en-US"/>
        </w:rPr>
        <w:t>the significance of differences with control group (P&lt;0.05);</w:t>
      </w:r>
    </w:p>
    <w:p w14:paraId="6E0E0A45" w14:textId="77777777" w:rsidR="00226C0E" w:rsidRPr="00F10195" w:rsidRDefault="00226C0E" w:rsidP="00226C0E">
      <w:pPr>
        <w:widowControl w:val="0"/>
        <w:jc w:val="both"/>
        <w:outlineLvl w:val="0"/>
        <w:rPr>
          <w:bCs/>
          <w:sz w:val="28"/>
          <w:szCs w:val="28"/>
          <w:lang w:val="en-US"/>
        </w:rPr>
      </w:pPr>
      <w:r w:rsidRPr="00F10195">
        <w:rPr>
          <w:bCs/>
          <w:sz w:val="28"/>
          <w:szCs w:val="28"/>
          <w:lang w:val="en-US"/>
        </w:rPr>
        <w:t>#</w:t>
      </w:r>
      <w:r w:rsidRPr="00F10195">
        <w:rPr>
          <w:sz w:val="28"/>
          <w:szCs w:val="28"/>
          <w:lang w:val="en-US"/>
        </w:rPr>
        <w:t xml:space="preserve"> </w:t>
      </w:r>
      <w:r w:rsidRPr="00F10195">
        <w:rPr>
          <w:bCs/>
          <w:sz w:val="28"/>
          <w:szCs w:val="28"/>
        </w:rPr>
        <w:t>Р</w:t>
      </w:r>
      <w:r w:rsidRPr="00F10195">
        <w:rPr>
          <w:bCs/>
          <w:sz w:val="28"/>
          <w:szCs w:val="28"/>
          <w:lang w:val="en-US"/>
        </w:rPr>
        <w:t xml:space="preserve"> - </w:t>
      </w:r>
      <w:r w:rsidRPr="00F10195">
        <w:rPr>
          <w:color w:val="333333"/>
          <w:sz w:val="28"/>
          <w:szCs w:val="28"/>
          <w:shd w:val="clear" w:color="auto" w:fill="FFFFFF"/>
          <w:lang w:val="en-US"/>
        </w:rPr>
        <w:t xml:space="preserve">the significance of differences with control group </w:t>
      </w:r>
      <w:r w:rsidRPr="00F10195">
        <w:rPr>
          <w:bCs/>
          <w:sz w:val="28"/>
          <w:szCs w:val="28"/>
          <w:lang w:val="en-US"/>
        </w:rPr>
        <w:t>(</w:t>
      </w:r>
      <w:r w:rsidRPr="00F10195">
        <w:rPr>
          <w:bCs/>
          <w:sz w:val="28"/>
          <w:szCs w:val="28"/>
        </w:rPr>
        <w:t>Р</w:t>
      </w:r>
      <w:r w:rsidRPr="00F10195">
        <w:rPr>
          <w:bCs/>
          <w:sz w:val="28"/>
          <w:szCs w:val="28"/>
          <w:lang w:val="en-US"/>
        </w:rPr>
        <w:t>&lt;0,05).</w:t>
      </w:r>
    </w:p>
    <w:p w14:paraId="2BACDA8D" w14:textId="77777777" w:rsidR="00226C0E" w:rsidRDefault="00226C0E">
      <w:bookmarkStart w:id="0" w:name="_GoBack"/>
      <w:bookmarkEnd w:id="0"/>
    </w:p>
    <w:sectPr w:rsidR="0022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10"/>
    <w:rsid w:val="00215710"/>
    <w:rsid w:val="00226C0E"/>
    <w:rsid w:val="002C2294"/>
    <w:rsid w:val="00982954"/>
    <w:rsid w:val="00BF0822"/>
    <w:rsid w:val="00C36E03"/>
    <w:rsid w:val="00E479C0"/>
    <w:rsid w:val="00F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0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M.Video</dc:creator>
  <cp:lastModifiedBy>Microsoft Office User</cp:lastModifiedBy>
  <cp:revision>2</cp:revision>
  <dcterms:created xsi:type="dcterms:W3CDTF">2016-08-18T10:13:00Z</dcterms:created>
  <dcterms:modified xsi:type="dcterms:W3CDTF">2016-08-18T10:13:00Z</dcterms:modified>
</cp:coreProperties>
</file>