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12D7" w14:textId="77777777" w:rsidR="00226C0E" w:rsidRPr="00F10195" w:rsidRDefault="00226C0E" w:rsidP="00226C0E">
      <w:pPr>
        <w:widowControl w:val="0"/>
        <w:spacing w:line="360" w:lineRule="auto"/>
        <w:ind w:firstLine="708"/>
        <w:jc w:val="right"/>
        <w:rPr>
          <w:bCs/>
          <w:sz w:val="28"/>
          <w:szCs w:val="28"/>
          <w:lang w:val="en-US"/>
        </w:rPr>
      </w:pPr>
      <w:r w:rsidRPr="00F10195">
        <w:rPr>
          <w:bCs/>
          <w:sz w:val="28"/>
          <w:szCs w:val="28"/>
          <w:lang w:val="en-US"/>
        </w:rPr>
        <w:t>Table 3</w:t>
      </w:r>
    </w:p>
    <w:p w14:paraId="0B647DC0" w14:textId="77777777" w:rsidR="00226C0E" w:rsidRPr="00F10195" w:rsidRDefault="00226C0E" w:rsidP="00226C0E">
      <w:pPr>
        <w:widowControl w:val="0"/>
        <w:jc w:val="center"/>
        <w:outlineLvl w:val="0"/>
        <w:rPr>
          <w:b/>
          <w:bCs/>
          <w:sz w:val="28"/>
          <w:szCs w:val="28"/>
          <w:lang w:val="en-US"/>
        </w:rPr>
      </w:pPr>
      <w:r w:rsidRPr="00F10195">
        <w:rPr>
          <w:b/>
          <w:bCs/>
          <w:color w:val="333333"/>
          <w:sz w:val="28"/>
          <w:shd w:val="clear" w:color="auto" w:fill="FFFFFF"/>
          <w:lang w:val="en-US"/>
        </w:rPr>
        <w:t>The results of the study of hemostasis in groups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1943"/>
        <w:gridCol w:w="2232"/>
        <w:gridCol w:w="2259"/>
      </w:tblGrid>
      <w:tr w:rsidR="00226C0E" w:rsidRPr="00F10195" w14:paraId="4386B8C0" w14:textId="77777777" w:rsidTr="002D7BA3">
        <w:tc>
          <w:tcPr>
            <w:tcW w:w="2751" w:type="dxa"/>
            <w:shd w:val="clear" w:color="auto" w:fill="auto"/>
          </w:tcPr>
          <w:p w14:paraId="2938F8B5" w14:textId="77777777" w:rsidR="00226C0E" w:rsidRPr="00F10195" w:rsidRDefault="00226C0E" w:rsidP="002D7BA3">
            <w:pPr>
              <w:jc w:val="center"/>
              <w:rPr>
                <w:sz w:val="28"/>
                <w:szCs w:val="28"/>
              </w:rPr>
            </w:pPr>
            <w:proofErr w:type="spellStart"/>
            <w:r w:rsidRPr="00F10195">
              <w:rPr>
                <w:sz w:val="28"/>
                <w:szCs w:val="28"/>
              </w:rPr>
              <w:t>The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analyzed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indicator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14:paraId="09A9F5F3" w14:textId="77777777" w:rsidR="00226C0E" w:rsidRPr="00F10195" w:rsidRDefault="00226C0E" w:rsidP="002D7BA3">
            <w:pPr>
              <w:jc w:val="center"/>
              <w:rPr>
                <w:sz w:val="28"/>
                <w:szCs w:val="28"/>
              </w:rPr>
            </w:pPr>
            <w:proofErr w:type="spellStart"/>
            <w:r w:rsidRPr="00F10195">
              <w:rPr>
                <w:sz w:val="28"/>
                <w:szCs w:val="28"/>
              </w:rPr>
              <w:t>major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group</w:t>
            </w:r>
            <w:proofErr w:type="spellEnd"/>
            <w:r w:rsidRPr="00F10195">
              <w:rPr>
                <w:sz w:val="28"/>
                <w:szCs w:val="28"/>
              </w:rPr>
              <w:t xml:space="preserve"> (n=43)</w:t>
            </w:r>
          </w:p>
        </w:tc>
        <w:tc>
          <w:tcPr>
            <w:tcW w:w="2232" w:type="dxa"/>
            <w:shd w:val="clear" w:color="auto" w:fill="auto"/>
          </w:tcPr>
          <w:p w14:paraId="584D159C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  <w:lang w:val="en-US"/>
              </w:rPr>
              <w:t>comparative group (n=33)</w:t>
            </w:r>
          </w:p>
        </w:tc>
        <w:tc>
          <w:tcPr>
            <w:tcW w:w="2259" w:type="dxa"/>
            <w:shd w:val="clear" w:color="auto" w:fill="auto"/>
          </w:tcPr>
          <w:p w14:paraId="2042F391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F10195">
              <w:rPr>
                <w:sz w:val="28"/>
                <w:szCs w:val="28"/>
              </w:rPr>
              <w:t>control</w:t>
            </w:r>
            <w:proofErr w:type="spellEnd"/>
            <w:r w:rsidRPr="00F10195">
              <w:rPr>
                <w:sz w:val="28"/>
                <w:szCs w:val="28"/>
              </w:rPr>
              <w:t xml:space="preserve"> </w:t>
            </w:r>
            <w:proofErr w:type="spellStart"/>
            <w:r w:rsidRPr="00F10195">
              <w:rPr>
                <w:sz w:val="28"/>
                <w:szCs w:val="28"/>
              </w:rPr>
              <w:t>group</w:t>
            </w:r>
            <w:proofErr w:type="spellEnd"/>
            <w:r w:rsidRPr="00F10195">
              <w:rPr>
                <w:sz w:val="28"/>
                <w:szCs w:val="28"/>
              </w:rPr>
              <w:t xml:space="preserve"> (n=27)</w:t>
            </w:r>
          </w:p>
        </w:tc>
      </w:tr>
      <w:tr w:rsidR="00226C0E" w:rsidRPr="00F10195" w14:paraId="5B547EEA" w14:textId="77777777" w:rsidTr="002D7BA3">
        <w:tc>
          <w:tcPr>
            <w:tcW w:w="2751" w:type="dxa"/>
            <w:shd w:val="clear" w:color="auto" w:fill="auto"/>
          </w:tcPr>
          <w:p w14:paraId="226A64A2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Fibrinogen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concentration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(g/l)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6A36E3F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26C94719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3,89 ± 0,15</w:t>
            </w:r>
          </w:p>
          <w:p w14:paraId="12B94641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68C8D99E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3,62 ± 0,71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C517077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3,41 ± 0,05</w:t>
            </w:r>
          </w:p>
        </w:tc>
      </w:tr>
      <w:tr w:rsidR="00226C0E" w:rsidRPr="00F10195" w14:paraId="424A43E8" w14:textId="77777777" w:rsidTr="002D7BA3">
        <w:tc>
          <w:tcPr>
            <w:tcW w:w="2751" w:type="dxa"/>
            <w:shd w:val="clear" w:color="auto" w:fill="auto"/>
          </w:tcPr>
          <w:p w14:paraId="5395B03F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F10195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Activated partial thromboplastin time (sec)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097478A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29,14 ± 0,12</w:t>
            </w:r>
            <w:r w:rsidRPr="00F10195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6A04D21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31,25±0,44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3EBBB637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35,12 ± 0,26</w:t>
            </w:r>
          </w:p>
        </w:tc>
      </w:tr>
      <w:tr w:rsidR="00226C0E" w:rsidRPr="00F10195" w14:paraId="4D6B22D4" w14:textId="77777777" w:rsidTr="002D7BA3">
        <w:tc>
          <w:tcPr>
            <w:tcW w:w="2751" w:type="dxa"/>
            <w:shd w:val="clear" w:color="auto" w:fill="auto"/>
          </w:tcPr>
          <w:p w14:paraId="361BF2A6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Prothrombin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index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(%)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9389C33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104,8 ± 0,12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BCD3ED3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100,4 ± 0,23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BEFE684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98,30 ± 0,51</w:t>
            </w:r>
          </w:p>
        </w:tc>
      </w:tr>
      <w:tr w:rsidR="00226C0E" w:rsidRPr="00F10195" w14:paraId="5A8F111F" w14:textId="77777777" w:rsidTr="002D7BA3">
        <w:tc>
          <w:tcPr>
            <w:tcW w:w="2751" w:type="dxa"/>
            <w:shd w:val="clear" w:color="auto" w:fill="auto"/>
          </w:tcPr>
          <w:p w14:paraId="222406CB" w14:textId="77777777" w:rsidR="00226C0E" w:rsidRPr="00F10195" w:rsidRDefault="00226C0E" w:rsidP="002D7BA3">
            <w:pPr>
              <w:widowControl w:val="0"/>
              <w:ind w:right="-235"/>
              <w:rPr>
                <w:sz w:val="28"/>
                <w:szCs w:val="28"/>
                <w:lang w:val="en-US"/>
              </w:rPr>
            </w:pPr>
            <w:r w:rsidRPr="00F10195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The number of platelets (x 109/l)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B25632D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191,9 ± 2,58</w:t>
            </w:r>
            <w:r w:rsidRPr="00F10195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45A8F7D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210,4 ± 4,62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13F7597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241,8 ± 3,43</w:t>
            </w:r>
          </w:p>
        </w:tc>
      </w:tr>
      <w:tr w:rsidR="00226C0E" w:rsidRPr="00F10195" w14:paraId="5BD22FC7" w14:textId="77777777" w:rsidTr="002D7BA3">
        <w:tc>
          <w:tcPr>
            <w:tcW w:w="2751" w:type="dxa"/>
            <w:shd w:val="clear" w:color="auto" w:fill="auto"/>
          </w:tcPr>
          <w:p w14:paraId="3D90C859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F10195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Platelet aggregation when stimulated by ADP 1x10-3 M TMA (%)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62E25C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37,28 ± 1,23</w:t>
            </w:r>
            <w:r w:rsidRPr="00F10195">
              <w:rPr>
                <w:bCs/>
                <w:sz w:val="28"/>
                <w:szCs w:val="28"/>
              </w:rPr>
              <w:t>*#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A92D011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59,52 ± 2,07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D4504B3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66,73 ± 1,92</w:t>
            </w:r>
          </w:p>
        </w:tc>
      </w:tr>
      <w:tr w:rsidR="00226C0E" w:rsidRPr="00F10195" w14:paraId="38AB1BA6" w14:textId="77777777" w:rsidTr="002D7BA3">
        <w:tc>
          <w:tcPr>
            <w:tcW w:w="2751" w:type="dxa"/>
            <w:shd w:val="clear" w:color="auto" w:fill="auto"/>
          </w:tcPr>
          <w:p w14:paraId="297FBCBC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F10195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Soluble complexes of monomers of fibrin </w:t>
            </w:r>
            <w:r w:rsidRPr="00F10195">
              <w:rPr>
                <w:color w:val="333333"/>
                <w:sz w:val="28"/>
                <w:szCs w:val="28"/>
                <w:lang w:val="en-US"/>
              </w:rPr>
              <w:br/>
            </w:r>
            <w:r w:rsidRPr="00F10195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(RCMP x 10-2 g/l)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478512A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10,88 ± 0,35</w:t>
            </w:r>
            <w:r w:rsidRPr="00F10195">
              <w:rPr>
                <w:bCs/>
                <w:sz w:val="28"/>
                <w:szCs w:val="28"/>
              </w:rPr>
              <w:t>*#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6CE7C12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4,89 ± 0,94</w:t>
            </w:r>
            <w:r w:rsidRPr="00F10195">
              <w:rPr>
                <w:sz w:val="28"/>
                <w:szCs w:val="28"/>
              </w:rPr>
              <w:t>*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7A80C7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3,10 ± 0,03</w:t>
            </w:r>
          </w:p>
        </w:tc>
      </w:tr>
      <w:tr w:rsidR="00226C0E" w:rsidRPr="00F10195" w14:paraId="71774910" w14:textId="77777777" w:rsidTr="002D7BA3">
        <w:tc>
          <w:tcPr>
            <w:tcW w:w="2751" w:type="dxa"/>
            <w:shd w:val="clear" w:color="auto" w:fill="auto"/>
          </w:tcPr>
          <w:p w14:paraId="1750827A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Fibrinolysis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min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6AA4DA1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12,94 ± 0,16</w:t>
            </w:r>
            <w:r w:rsidRPr="00F10195">
              <w:rPr>
                <w:bCs/>
                <w:sz w:val="28"/>
                <w:szCs w:val="28"/>
              </w:rPr>
              <w:t>*#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E70BBA8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8,63 ± 0,12</w:t>
            </w:r>
            <w:r w:rsidRPr="00F10195">
              <w:rPr>
                <w:sz w:val="28"/>
                <w:szCs w:val="28"/>
              </w:rPr>
              <w:t>*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55DBEF47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6,54 ± 0,09</w:t>
            </w:r>
          </w:p>
        </w:tc>
      </w:tr>
      <w:tr w:rsidR="00226C0E" w:rsidRPr="00F10195" w14:paraId="6B187DA2" w14:textId="77777777" w:rsidTr="002D7BA3">
        <w:tc>
          <w:tcPr>
            <w:tcW w:w="2751" w:type="dxa"/>
            <w:shd w:val="clear" w:color="auto" w:fill="auto"/>
          </w:tcPr>
          <w:p w14:paraId="083AD597" w14:textId="77777777" w:rsidR="00226C0E" w:rsidRPr="00F10195" w:rsidRDefault="00226C0E" w:rsidP="002D7BA3">
            <w:pPr>
              <w:widowControl w:val="0"/>
              <w:jc w:val="both"/>
              <w:rPr>
                <w:sz w:val="28"/>
                <w:szCs w:val="28"/>
              </w:rPr>
            </w:pPr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D-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dimer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 xml:space="preserve"> (µg/</w:t>
            </w:r>
            <w:proofErr w:type="spellStart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ml</w:t>
            </w:r>
            <w:proofErr w:type="spellEnd"/>
            <w:r w:rsidRPr="00F10195">
              <w:rPr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420AF30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0,43 ± 0,03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4ED9A29" w14:textId="77777777" w:rsidR="00226C0E" w:rsidRPr="00F10195" w:rsidRDefault="00226C0E" w:rsidP="002D7BA3">
            <w:pPr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F10195">
              <w:rPr>
                <w:bCs/>
                <w:sz w:val="28"/>
                <w:szCs w:val="28"/>
              </w:rPr>
              <w:t>0,44 ± 0,02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2A3FC294" w14:textId="77777777" w:rsidR="00226C0E" w:rsidRPr="00F10195" w:rsidRDefault="00226C0E" w:rsidP="002D7BA3">
            <w:pPr>
              <w:widowControl w:val="0"/>
              <w:jc w:val="center"/>
              <w:rPr>
                <w:sz w:val="28"/>
                <w:szCs w:val="28"/>
              </w:rPr>
            </w:pPr>
            <w:r w:rsidRPr="00F10195">
              <w:rPr>
                <w:sz w:val="28"/>
                <w:szCs w:val="28"/>
              </w:rPr>
              <w:t>0,45 ± 0,01</w:t>
            </w:r>
          </w:p>
        </w:tc>
      </w:tr>
    </w:tbl>
    <w:p w14:paraId="25988FD6" w14:textId="77777777" w:rsidR="00226C0E" w:rsidRPr="00F10195" w:rsidRDefault="00226C0E" w:rsidP="00226C0E">
      <w:pPr>
        <w:widowControl w:val="0"/>
        <w:jc w:val="both"/>
        <w:outlineLvl w:val="0"/>
        <w:rPr>
          <w:rFonts w:ascii="Arial" w:hAnsi="Arial" w:cs="Arial"/>
          <w:color w:val="333333"/>
          <w:shd w:val="clear" w:color="auto" w:fill="FFFFFF"/>
          <w:lang w:val="en-US"/>
        </w:rPr>
      </w:pPr>
      <w:r w:rsidRPr="00F10195">
        <w:rPr>
          <w:bCs/>
          <w:sz w:val="28"/>
          <w:szCs w:val="28"/>
          <w:lang w:val="en-US"/>
        </w:rPr>
        <w:t xml:space="preserve">* 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 xml:space="preserve"> - </w:t>
      </w:r>
      <w:r w:rsidRPr="00F10195">
        <w:rPr>
          <w:color w:val="333333"/>
          <w:sz w:val="28"/>
          <w:szCs w:val="28"/>
          <w:shd w:val="clear" w:color="auto" w:fill="FFFFFF"/>
          <w:lang w:val="en-US"/>
        </w:rPr>
        <w:t>the significance of differences with control group (P&lt;0.05);</w:t>
      </w:r>
    </w:p>
    <w:p w14:paraId="68D2D271" w14:textId="77777777" w:rsidR="00226C0E" w:rsidRDefault="00226C0E" w:rsidP="00226C0E">
      <w:pPr>
        <w:widowControl w:val="0"/>
        <w:jc w:val="both"/>
        <w:outlineLvl w:val="0"/>
        <w:rPr>
          <w:bCs/>
          <w:sz w:val="28"/>
          <w:szCs w:val="28"/>
        </w:rPr>
      </w:pPr>
      <w:r w:rsidRPr="00F10195">
        <w:rPr>
          <w:bCs/>
          <w:sz w:val="28"/>
          <w:szCs w:val="28"/>
          <w:lang w:val="en-US"/>
        </w:rPr>
        <w:t>#</w:t>
      </w:r>
      <w:r w:rsidRPr="00F10195">
        <w:rPr>
          <w:sz w:val="28"/>
          <w:szCs w:val="28"/>
          <w:lang w:val="en-US"/>
        </w:rPr>
        <w:t xml:space="preserve"> 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 xml:space="preserve"> - </w:t>
      </w:r>
      <w:r w:rsidRPr="00F10195">
        <w:rPr>
          <w:color w:val="333333"/>
          <w:sz w:val="28"/>
          <w:szCs w:val="28"/>
          <w:shd w:val="clear" w:color="auto" w:fill="FFFFFF"/>
          <w:lang w:val="en-US"/>
        </w:rPr>
        <w:t xml:space="preserve">the significance of differences with control group </w:t>
      </w:r>
      <w:r w:rsidRPr="00F10195">
        <w:rPr>
          <w:bCs/>
          <w:sz w:val="28"/>
          <w:szCs w:val="28"/>
          <w:lang w:val="en-US"/>
        </w:rPr>
        <w:t>(</w:t>
      </w:r>
      <w:r w:rsidRPr="00F10195">
        <w:rPr>
          <w:bCs/>
          <w:sz w:val="28"/>
          <w:szCs w:val="28"/>
        </w:rPr>
        <w:t>Р</w:t>
      </w:r>
      <w:r w:rsidRPr="00F10195">
        <w:rPr>
          <w:bCs/>
          <w:sz w:val="28"/>
          <w:szCs w:val="28"/>
          <w:lang w:val="en-US"/>
        </w:rPr>
        <w:t>&lt;0,05).</w:t>
      </w:r>
      <w:bookmarkStart w:id="0" w:name="_GoBack"/>
      <w:bookmarkEnd w:id="0"/>
    </w:p>
    <w:sectPr w:rsidR="002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10"/>
    <w:rsid w:val="00215710"/>
    <w:rsid w:val="00226C0E"/>
    <w:rsid w:val="002C2294"/>
    <w:rsid w:val="00982954"/>
    <w:rsid w:val="00BF0822"/>
    <w:rsid w:val="00C36E03"/>
    <w:rsid w:val="00DA2A66"/>
    <w:rsid w:val="00E479C0"/>
    <w:rsid w:val="00F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1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Microsoft Office User</cp:lastModifiedBy>
  <cp:revision>2</cp:revision>
  <dcterms:created xsi:type="dcterms:W3CDTF">2016-08-18T10:13:00Z</dcterms:created>
  <dcterms:modified xsi:type="dcterms:W3CDTF">2016-08-18T10:13:00Z</dcterms:modified>
</cp:coreProperties>
</file>