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E417F" w14:textId="77777777" w:rsidR="00050F3A" w:rsidRDefault="00100D18" w:rsidP="009E1465">
      <w:pPr>
        <w:jc w:val="center"/>
      </w:pPr>
      <w:r>
        <w:rPr>
          <w:noProof/>
          <w:lang w:val="en-GB" w:eastAsia="ko-KR"/>
        </w:rPr>
        <w:drawing>
          <wp:inline distT="0" distB="0" distL="0" distR="0" wp14:anchorId="7A84D843" wp14:editId="55698444">
            <wp:extent cx="4505325" cy="3419475"/>
            <wp:effectExtent l="0" t="0" r="9525" b="9525"/>
            <wp:docPr id="3" name="Рисунок 3" descr="Fig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.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5FE2" w14:textId="77777777" w:rsidR="00050F3A" w:rsidRPr="00EC3044" w:rsidRDefault="006B1EC2" w:rsidP="00050F3A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Fig</w:t>
      </w:r>
      <w:r w:rsidR="00050F3A" w:rsidRPr="00EC3044">
        <w:rPr>
          <w:rFonts w:ascii="Times New Roman" w:hAnsi="Times New Roman"/>
          <w:sz w:val="24"/>
          <w:szCs w:val="24"/>
          <w:lang w:val="en-US"/>
        </w:rPr>
        <w:t xml:space="preserve">.3 </w:t>
      </w:r>
      <w:r w:rsidR="00765406">
        <w:rPr>
          <w:rFonts w:ascii="Times New Roman" w:hAnsi="Times New Roman"/>
          <w:sz w:val="24"/>
          <w:szCs w:val="24"/>
          <w:lang w:val="en-US"/>
        </w:rPr>
        <w:t xml:space="preserve">Soluble receptor 1 of </w:t>
      </w:r>
      <w:r w:rsidR="00765406" w:rsidRPr="007654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epidermal growth factor</w:t>
      </w:r>
      <w:r w:rsidR="00765406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in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the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control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group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C3044">
        <w:rPr>
          <w:rFonts w:ascii="Times New Roman" w:hAnsi="Times New Roman"/>
          <w:sz w:val="24"/>
          <w:szCs w:val="24"/>
          <w:lang w:val="en-US"/>
        </w:rPr>
        <w:t>in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case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of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threatened preterm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labor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C3044">
        <w:rPr>
          <w:rFonts w:ascii="Times New Roman" w:hAnsi="Times New Roman"/>
          <w:sz w:val="24"/>
          <w:szCs w:val="24"/>
          <w:lang w:val="en-US"/>
        </w:rPr>
        <w:t>in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case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of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physiologic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labor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and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in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case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of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preeclampsia</w:t>
      </w:r>
    </w:p>
    <w:p w14:paraId="52C22429" w14:textId="77777777" w:rsidR="00EC3044" w:rsidRPr="008E3B18" w:rsidRDefault="00EC3044" w:rsidP="00EC304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E3B2C">
        <w:rPr>
          <w:rFonts w:ascii="Times New Roman" w:hAnsi="Times New Roman"/>
          <w:sz w:val="24"/>
          <w:szCs w:val="24"/>
          <w:lang w:val="en-US"/>
        </w:rPr>
        <w:t xml:space="preserve">1 – </w:t>
      </w:r>
      <w:r>
        <w:rPr>
          <w:rFonts w:ascii="Times New Roman" w:hAnsi="Times New Roman"/>
          <w:sz w:val="24"/>
          <w:szCs w:val="24"/>
          <w:lang w:val="en-US"/>
        </w:rPr>
        <w:t>Control</w:t>
      </w:r>
    </w:p>
    <w:p w14:paraId="7CF22889" w14:textId="77777777" w:rsidR="00EC3044" w:rsidRPr="00FE3B2C" w:rsidRDefault="00EC3044" w:rsidP="00EC304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E3B2C">
        <w:rPr>
          <w:rFonts w:ascii="Times New Roman" w:hAnsi="Times New Roman"/>
          <w:sz w:val="24"/>
          <w:szCs w:val="24"/>
          <w:lang w:val="en-US"/>
        </w:rPr>
        <w:t xml:space="preserve">2 – </w:t>
      </w:r>
      <w:r>
        <w:rPr>
          <w:rFonts w:ascii="Times New Roman" w:hAnsi="Times New Roman"/>
          <w:sz w:val="24"/>
          <w:szCs w:val="24"/>
          <w:lang w:val="en-US"/>
        </w:rPr>
        <w:t>Threatened preterm</w:t>
      </w:r>
      <w:r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labor</w:t>
      </w:r>
    </w:p>
    <w:p w14:paraId="710A0255" w14:textId="77777777" w:rsidR="00EC3044" w:rsidRPr="00FE3B2C" w:rsidRDefault="00EC3044" w:rsidP="00EC304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E3B2C">
        <w:rPr>
          <w:rFonts w:ascii="Times New Roman" w:hAnsi="Times New Roman"/>
          <w:sz w:val="24"/>
          <w:szCs w:val="24"/>
          <w:lang w:val="en-US"/>
        </w:rPr>
        <w:t xml:space="preserve">3 – </w:t>
      </w:r>
      <w:r>
        <w:rPr>
          <w:rFonts w:ascii="Times New Roman" w:hAnsi="Times New Roman"/>
          <w:sz w:val="24"/>
          <w:szCs w:val="24"/>
          <w:lang w:val="en-US"/>
        </w:rPr>
        <w:t>Physiologic</w:t>
      </w:r>
      <w:r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labor</w:t>
      </w:r>
    </w:p>
    <w:p w14:paraId="28086CBE" w14:textId="77777777" w:rsidR="00050F3A" w:rsidRPr="00D2350E" w:rsidRDefault="00EC3044" w:rsidP="00EC304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GB"/>
        </w:rPr>
      </w:pPr>
      <w:r w:rsidRPr="00FE3B2C">
        <w:rPr>
          <w:rFonts w:ascii="Times New Roman" w:hAnsi="Times New Roman"/>
          <w:sz w:val="24"/>
          <w:szCs w:val="24"/>
          <w:lang w:val="en-US"/>
        </w:rPr>
        <w:t xml:space="preserve">4 –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8E3B18">
        <w:rPr>
          <w:rFonts w:ascii="Times New Roman" w:hAnsi="Times New Roman"/>
          <w:sz w:val="24"/>
          <w:szCs w:val="24"/>
          <w:lang w:val="en-US"/>
        </w:rPr>
        <w:t>reeclampsia</w:t>
      </w:r>
    </w:p>
    <w:p w14:paraId="66408438" w14:textId="77777777" w:rsidR="00050F3A" w:rsidRDefault="00050F3A" w:rsidP="0005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E300D">
        <w:rPr>
          <w:rFonts w:ascii="Times New Roman" w:hAnsi="Times New Roman"/>
          <w:sz w:val="24"/>
          <w:szCs w:val="24"/>
        </w:rPr>
        <w:t>хх</w:t>
      </w:r>
      <w:proofErr w:type="spellEnd"/>
      <w:r w:rsidR="00EC3044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gramStart"/>
      <w:r w:rsidR="00EC3044">
        <w:rPr>
          <w:rFonts w:ascii="Times New Roman" w:hAnsi="Times New Roman"/>
          <w:sz w:val="24"/>
          <w:szCs w:val="24"/>
          <w:lang w:val="en-US"/>
        </w:rPr>
        <w:t>p&lt; 0.</w:t>
      </w:r>
      <w:r w:rsidRPr="00EC3044">
        <w:rPr>
          <w:rFonts w:ascii="Times New Roman" w:hAnsi="Times New Roman"/>
          <w:sz w:val="24"/>
          <w:szCs w:val="24"/>
          <w:lang w:val="en-US"/>
        </w:rPr>
        <w:t>01</w:t>
      </w:r>
      <w:proofErr w:type="gramEnd"/>
      <w:r w:rsidRPr="00EC30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as compared to the control group</w:t>
      </w:r>
    </w:p>
    <w:p w14:paraId="1F7F7DFE" w14:textId="77777777" w:rsidR="00100D18" w:rsidRPr="00EC3044" w:rsidRDefault="00100D18" w:rsidP="0005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100D18" w:rsidRPr="00EC3044" w:rsidSect="008A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2C"/>
    <w:rsid w:val="00050F3A"/>
    <w:rsid w:val="00100D18"/>
    <w:rsid w:val="00346454"/>
    <w:rsid w:val="003624C4"/>
    <w:rsid w:val="00472CCA"/>
    <w:rsid w:val="006B1EC2"/>
    <w:rsid w:val="00765406"/>
    <w:rsid w:val="00777D13"/>
    <w:rsid w:val="008343AC"/>
    <w:rsid w:val="008A31DF"/>
    <w:rsid w:val="008E3B18"/>
    <w:rsid w:val="009221C8"/>
    <w:rsid w:val="00961A6D"/>
    <w:rsid w:val="009E1465"/>
    <w:rsid w:val="00C274C6"/>
    <w:rsid w:val="00D03DAB"/>
    <w:rsid w:val="00D2350E"/>
    <w:rsid w:val="00D23578"/>
    <w:rsid w:val="00D319F4"/>
    <w:rsid w:val="00DF10A2"/>
    <w:rsid w:val="00E4492C"/>
    <w:rsid w:val="00EC3044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6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49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92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9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Microsoft Office User</cp:lastModifiedBy>
  <cp:revision>2</cp:revision>
  <cp:lastPrinted>2016-03-13T06:22:00Z</cp:lastPrinted>
  <dcterms:created xsi:type="dcterms:W3CDTF">2017-07-18T12:47:00Z</dcterms:created>
  <dcterms:modified xsi:type="dcterms:W3CDTF">2017-07-18T12:47:00Z</dcterms:modified>
</cp:coreProperties>
</file>